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262E" w14:textId="3A513A34" w:rsidR="006A2CDE" w:rsidRDefault="0054077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pict w14:anchorId="1FC4C45E">
          <v:group id="_x0000_s1069" style="position:absolute;left:0;text-align:left;margin-left:422.8pt;margin-top:-8.1pt;width:133.85pt;height:131.25pt;z-index:251703296" coordorigin="8879,559" coordsize="2677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70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4DAC5E60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68AD76B8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61B0559F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44D19A5D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71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</w:p>
    <w:p w14:paraId="2D08618B" w14:textId="59329E14"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مستندات روی جلد دفترچه کارآموزی</w:t>
      </w:r>
    </w:p>
    <w:p w14:paraId="05E74028" w14:textId="1394FEAC" w:rsidR="0054077E" w:rsidRDefault="0054077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14:paraId="55FAD28B" w14:textId="77777777" w:rsidR="0054077E" w:rsidRDefault="0054077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14:paraId="3592D921" w14:textId="145274A2" w:rsidR="00FE413D" w:rsidRPr="0025692B" w:rsidRDefault="002E697B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0B034AB5" wp14:editId="627B9781">
            <wp:simplePos x="0" y="0"/>
            <wp:positionH relativeFrom="column">
              <wp:posOffset>5083810</wp:posOffset>
            </wp:positionH>
            <wp:positionV relativeFrom="paragraph">
              <wp:posOffset>301625</wp:posOffset>
            </wp:positionV>
            <wp:extent cx="1291466" cy="1009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66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893">
        <w:rPr>
          <w:rFonts w:cs="B Nazanin"/>
          <w:b/>
          <w:bCs/>
          <w:noProof/>
          <w:sz w:val="24"/>
          <w:szCs w:val="24"/>
          <w:rtl/>
        </w:rPr>
        <w:pict w14:anchorId="0B7DD0EA">
          <v:shape id="_x0000_s1053" type="#_x0000_t202" style="position:absolute;left:0;text-align:left;margin-left:420.55pt;margin-top:21.85pt;width:85.5pt;height:83.7pt;z-index:251676672;mso-position-horizontal-relative:text;mso-position-vertical-relative:text" stroked="f">
            <v:textbox style="mso-next-textbox:#_x0000_s1053">
              <w:txbxContent>
                <w:p w14:paraId="26BBFDD1" w14:textId="737545F4" w:rsidR="00C81880" w:rsidRDefault="00C81880"/>
              </w:txbxContent>
            </v:textbox>
            <w10:wrap anchorx="page"/>
          </v:shape>
        </w:pict>
      </w:r>
      <w:r w:rsidR="00684893">
        <w:rPr>
          <w:rFonts w:cs="B Nazanin"/>
          <w:b/>
          <w:bCs/>
          <w:noProof/>
          <w:sz w:val="24"/>
          <w:szCs w:val="24"/>
          <w:rtl/>
        </w:rPr>
        <w:pict w14:anchorId="74C44E1D">
          <v:shape id="_x0000_s1051" type="#_x0000_t202" style="position:absolute;left:0;text-align:left;margin-left:14.05pt;margin-top:9.45pt;width:507pt;height:716.5pt;z-index:251673600;mso-position-horizontal-relative:text;mso-position-vertical-relative:text">
            <v:textbox style="mso-next-textbox:#_x0000_s1051">
              <w:txbxContent>
                <w:p w14:paraId="7EFA74DF" w14:textId="77777777"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 wp14:anchorId="222FF0C1" wp14:editId="2433D3F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628EC3" w14:textId="77777777"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14:paraId="050BC382" w14:textId="77777777"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14:paraId="2F57FE96" w14:textId="77777777"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14:paraId="5DCE8859" w14:textId="2668491B" w:rsidR="00C81880" w:rsidRPr="00D11EF3" w:rsidRDefault="00C81880" w:rsidP="003171D0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دانشکده</w:t>
                  </w:r>
                  <w:r w:rsidR="002E697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3171D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E697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پسران خرم آباد</w:t>
                  </w:r>
                  <w:r w:rsidR="003171D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57519F96" w14:textId="77777777"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14:paraId="716434DA" w14:textId="77777777"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14:paraId="2C4C7699" w14:textId="77777777"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14:paraId="0C6E9889" w14:textId="77777777"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14:paraId="09DE8827" w14:textId="77777777"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14:paraId="391A057A" w14:textId="77777777"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14:paraId="3650F3D6" w14:textId="77777777"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14:paraId="5AA71C67" w14:textId="77777777"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14:paraId="57F97614" w14:textId="77777777"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14:paraId="1833D53B" w14:textId="77777777"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14:paraId="1787E47F" w14:textId="77777777"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14:paraId="5355881E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353D8A5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12AADB15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3FA35D64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794297F9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0ACD12B6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78538F47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38AC9BB7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50DE9E4F" w14:textId="77777777"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70BFC6B0" w14:textId="77777777" w:rsidR="00C81880" w:rsidRDefault="00C81880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5DA09357" w14:textId="1AB52814" w:rsidR="00F50483" w:rsidRDefault="0054077E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w:pict w14:anchorId="1FC4C45E">
          <v:group id="_x0000_s1072" style="position:absolute;left:0;text-align:left;margin-left:421.3pt;margin-top:-7.35pt;width:133.85pt;height:131.25pt;z-index:251704320" coordorigin="8879,559" coordsize="2677,2625">
            <v:shape id="TextBox 3" o:spid="_x0000_s1073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07AE8B99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4E2E2707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5B9C0518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0B7C437D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74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  <w:r w:rsidR="00684893">
        <w:rPr>
          <w:rFonts w:cs="B Nazanin"/>
          <w:b/>
          <w:bCs/>
          <w:i/>
          <w:iCs/>
          <w:noProof/>
          <w:sz w:val="24"/>
          <w:szCs w:val="24"/>
        </w:rPr>
        <w:pict w14:anchorId="4D7D459A">
          <v:shape id="_x0000_s1043" type="#_x0000_t202" style="position:absolute;left:0;text-align:left;margin-left:16.15pt;margin-top:-.2pt;width:107.25pt;height:26.25pt;z-index:251668480;mso-position-horizontal-relative:text;mso-position-vertical-relative:text" stroked="f">
            <v:textbox style="mso-next-textbox:#_x0000_s1043">
              <w:txbxContent>
                <w:p w14:paraId="3ACA30A8" w14:textId="77777777"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14:paraId="79B96868" w14:textId="77777777"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4414DF7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858E30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5099B51" w14:textId="03F2F532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C98593A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BA3E80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08316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5CEBE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D1E2F2" w14:textId="4CDFD6A6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8FC06F9" w14:textId="141F3131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07A46CFB" w14:textId="77777777"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49F5A097" w14:textId="77777777" w:rsidR="000F53AB" w:rsidRDefault="00475C0D" w:rsidP="003171D0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2400"/>
        <w:gridCol w:w="2827"/>
        <w:gridCol w:w="9"/>
      </w:tblGrid>
      <w:tr w:rsidR="000F53AB" w14:paraId="7226CBB1" w14:textId="77777777" w:rsidTr="00391FC6">
        <w:trPr>
          <w:trHeight w:val="540"/>
        </w:trPr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E9EAA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97C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358E9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14:paraId="1BEA430F" w14:textId="77777777" w:rsidTr="00391FC6">
        <w:trPr>
          <w:trHeight w:val="600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877" w14:textId="77777777" w:rsidR="000F53AB" w:rsidRPr="000F53AB" w:rsidRDefault="005D3CEA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 دانشجو 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00E1E" w14:textId="77777777" w:rsidR="000F53AB" w:rsidRPr="000F53AB" w:rsidRDefault="005D3CEA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 کارآموزی :</w:t>
            </w:r>
          </w:p>
        </w:tc>
      </w:tr>
      <w:tr w:rsidR="000F53AB" w14:paraId="27416715" w14:textId="77777777" w:rsidTr="00391FC6">
        <w:trPr>
          <w:trHeight w:val="615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5BC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EE204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F54357" w14:paraId="3B1346F4" w14:textId="77777777" w:rsidTr="00391FC6">
        <w:trPr>
          <w:gridAfter w:val="1"/>
          <w:wAfter w:w="9" w:type="dxa"/>
          <w:trHeight w:val="615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49E1" w14:textId="77777777" w:rsidR="00F54357" w:rsidRDefault="005D3CEA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AFE87" w14:textId="77777777" w:rsidR="00F54357" w:rsidRDefault="005D3CEA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فعالیت محل کارآموزی:</w:t>
            </w:r>
          </w:p>
        </w:tc>
      </w:tr>
      <w:tr w:rsidR="00F54357" w14:paraId="2F893C28" w14:textId="77777777" w:rsidTr="00391FC6">
        <w:trPr>
          <w:gridAfter w:val="1"/>
          <w:wAfter w:w="9" w:type="dxa"/>
          <w:trHeight w:val="615"/>
        </w:trPr>
        <w:tc>
          <w:tcPr>
            <w:tcW w:w="976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D95C42C" w14:textId="77777777" w:rsidR="00F54357" w:rsidRDefault="00F54357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2593BB68" w14:textId="77777777" w:rsidR="00F54357" w:rsidRDefault="00F54357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ED586ED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14:paraId="7481859F" w14:textId="77777777" w:rsidTr="005C552E">
        <w:trPr>
          <w:jc w:val="center"/>
        </w:trPr>
        <w:tc>
          <w:tcPr>
            <w:tcW w:w="1093" w:type="dxa"/>
            <w:vAlign w:val="center"/>
          </w:tcPr>
          <w:p w14:paraId="20A5F503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14:paraId="19B52F70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14:paraId="56E989C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14:paraId="5857193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14:paraId="20702EBA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14:paraId="0ABD48D3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14:paraId="1A9F836C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14:paraId="693759E4" w14:textId="77777777" w:rsidTr="005C552E">
        <w:trPr>
          <w:jc w:val="center"/>
        </w:trPr>
        <w:tc>
          <w:tcPr>
            <w:tcW w:w="1093" w:type="dxa"/>
            <w:vAlign w:val="center"/>
          </w:tcPr>
          <w:p w14:paraId="27F0183A" w14:textId="77777777"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40DE3F77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29357C4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03ED13D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391F28D3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7B6DFAF2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4540FD0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807F0F" w14:textId="77777777" w:rsidR="000F53AB" w:rsidRDefault="00684893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 w14:anchorId="59E400A8">
          <v:shape id="_x0000_s1047" type="#_x0000_t202" style="position:absolute;left:0;text-align:left;margin-left:41.05pt;margin-top:24.35pt;width:441.75pt;height:192.75pt;z-index:251671552;mso-position-horizontal-relative:text;mso-position-vertical-relative:text">
            <v:textbox style="mso-next-textbox:#_x0000_s1047">
              <w:txbxContent>
                <w:p w14:paraId="3D80B024" w14:textId="77777777" w:rsidR="00C81880" w:rsidRDefault="00C81880">
                  <w:pPr>
                    <w:rPr>
                      <w:rtl/>
                    </w:rPr>
                  </w:pPr>
                </w:p>
                <w:p w14:paraId="0CF22EB2" w14:textId="77777777" w:rsidR="00C81880" w:rsidRDefault="00C81880">
                  <w:pPr>
                    <w:rPr>
                      <w:rtl/>
                    </w:rPr>
                  </w:pPr>
                </w:p>
                <w:p w14:paraId="41F61F6E" w14:textId="77777777" w:rsidR="00C81880" w:rsidRDefault="00C81880">
                  <w:pPr>
                    <w:rPr>
                      <w:rtl/>
                    </w:rPr>
                  </w:pPr>
                </w:p>
                <w:p w14:paraId="1A20A4B7" w14:textId="77777777" w:rsidR="00C81880" w:rsidRDefault="00C81880">
                  <w:pPr>
                    <w:rPr>
                      <w:rtl/>
                    </w:rPr>
                  </w:pPr>
                </w:p>
                <w:p w14:paraId="715BCD94" w14:textId="77777777" w:rsidR="00C81880" w:rsidRDefault="00C81880">
                  <w:pPr>
                    <w:rPr>
                      <w:rtl/>
                    </w:rPr>
                  </w:pPr>
                </w:p>
                <w:p w14:paraId="69EAA372" w14:textId="77777777" w:rsidR="00C81880" w:rsidRDefault="00C81880">
                  <w:pPr>
                    <w:rPr>
                      <w:rtl/>
                    </w:rPr>
                  </w:pPr>
                </w:p>
                <w:p w14:paraId="698D2FD7" w14:textId="77777777" w:rsidR="00C81880" w:rsidRDefault="00C81880">
                  <w:pPr>
                    <w:rPr>
                      <w:rtl/>
                    </w:rPr>
                  </w:pPr>
                </w:p>
                <w:p w14:paraId="68714CBB" w14:textId="77777777" w:rsidR="00C81880" w:rsidRDefault="00C81880">
                  <w:pPr>
                    <w:rPr>
                      <w:rtl/>
                    </w:rPr>
                  </w:pPr>
                </w:p>
                <w:p w14:paraId="5D9984EA" w14:textId="77777777" w:rsidR="00C81880" w:rsidRDefault="00C81880">
                  <w:pPr>
                    <w:rPr>
                      <w:rtl/>
                    </w:rPr>
                  </w:pPr>
                </w:p>
                <w:p w14:paraId="658CDCD2" w14:textId="77777777"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5B972642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0A39A93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F6DE91F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26951D6F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196F6A1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7804705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F315E0F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3F25E15" w14:textId="77777777"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10368E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14:paraId="4D09A0C7" w14:textId="77777777"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14:paraId="0569DF2B" w14:textId="77777777"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14:paraId="49A3252D" w14:textId="77777777"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14:paraId="12D5FDCD" w14:textId="77777777"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14:paraId="36765BC5" w14:textId="5410110E" w:rsidR="006B0573" w:rsidRDefault="0054077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pict w14:anchorId="1FC4C45E">
          <v:group id="_x0000_s1075" style="position:absolute;left:0;text-align:left;margin-left:406.3pt;margin-top:-5.85pt;width:133.85pt;height:131.25pt;z-index:251705344" coordorigin="8879,559" coordsize="2677,2625">
            <v:shape id="TextBox 3" o:spid="_x0000_s1076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57716D06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3570647C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33CBB2B4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28936C13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77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  <w:r w:rsidR="00684893">
        <w:rPr>
          <w:rFonts w:cs="B Nazanin"/>
          <w:b/>
          <w:bCs/>
          <w:noProof/>
          <w:sz w:val="24"/>
          <w:szCs w:val="24"/>
          <w:rtl/>
        </w:rPr>
        <w:pict w14:anchorId="06C954F6">
          <v:shape id="_x0000_s1052" type="#_x0000_t202" style="position:absolute;left:0;text-align:left;margin-left:13.3pt;margin-top:11.05pt;width:105pt;height:27pt;z-index:251675648;mso-position-horizontal-relative:text;mso-position-vertical-relative:text" stroked="f">
            <v:textbox style="mso-next-textbox:#_x0000_s1052">
              <w:txbxContent>
                <w:p w14:paraId="22A8D5F9" w14:textId="77777777"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14:paraId="4225714C" w14:textId="77777777" w:rsidR="00C81880" w:rsidRDefault="00C81880" w:rsidP="006B0573"/>
              </w:txbxContent>
            </v:textbox>
            <w10:wrap anchorx="page"/>
          </v:shape>
        </w:pict>
      </w:r>
      <w:r w:rsidR="005D3CEA">
        <w:rPr>
          <w:rFonts w:cs="B Nazanin" w:hint="cs"/>
          <w:sz w:val="24"/>
          <w:szCs w:val="24"/>
          <w:rtl/>
        </w:rPr>
        <w:t>با</w: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14:paraId="75AB542D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48C94AB8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61EB63D" w14:textId="77777777" w:rsidR="0054077E" w:rsidRDefault="0054077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771FA15D" w14:textId="77777777" w:rsidR="0054077E" w:rsidRDefault="0054077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6D443ECC" w14:textId="63420751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14:paraId="6E29FCA9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14:paraId="5BCED69B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14:paraId="290BD1DA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57E4DFE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982F326" w14:textId="77777777"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14:paraId="4FB6C588" w14:textId="77777777"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14:paraId="31C4CC3F" w14:textId="77777777"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14:paraId="65DC5E8E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2246D56" w14:textId="77777777"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14:paraId="5A8370D4" w14:textId="77777777"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14:paraId="7F8C6721" w14:textId="77777777"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85D4F54" w14:textId="77777777" w:rsidR="00087365" w:rsidRDefault="00684893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 w14:anchorId="74CD1298"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14:paraId="6D687F7C" w14:textId="77777777"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14:paraId="5CEF9DB9" w14:textId="77777777"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14:paraId="6F82AEC7" w14:textId="77777777"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14:paraId="0377E9B4" w14:textId="77777777"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14:paraId="2A4D56F7" w14:textId="77777777"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740DFA86" w14:textId="77777777"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14:paraId="5750DABE" w14:textId="77777777" w:rsidR="00C81880" w:rsidRDefault="00C81880"/>
              </w:txbxContent>
            </v:textbox>
          </v:shape>
        </w:pict>
      </w:r>
    </w:p>
    <w:p w14:paraId="3EB92A8C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0A21F50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69833D4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80917D8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FE48C69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DEB9B45" w14:textId="331FFB2C" w:rsidR="00087365" w:rsidRDefault="0054077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Arial"/>
          <w:noProof/>
          <w:rtl/>
          <w:lang w:bidi="ar-SA"/>
        </w:rPr>
        <w:lastRenderedPageBreak/>
        <w:pict w14:anchorId="7A4F3804">
          <v:shape id="_x0000_s1062" type="#_x0000_t202" style="position:absolute;left:0;text-align:left;margin-left:-.45pt;margin-top:8.4pt;width:162pt;height:78pt;z-index:251680768;mso-position-horizontal-relative:text;mso-position-vertical-relative:text">
            <v:textbox style="mso-next-textbox:#_x0000_s1062">
              <w:txbxContent>
                <w:p w14:paraId="02E08BE8" w14:textId="77777777"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14:paraId="7B63F70E" w14:textId="77777777"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14:paraId="4509C1A2" w14:textId="77777777"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14:paraId="225643D6" w14:textId="77777777"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  <w:lang w:val="ar-SA" w:bidi="ar-SA"/>
        </w:rPr>
        <w:pict w14:anchorId="1FC4C45E">
          <v:group id="_x0000_s1078" style="position:absolute;left:0;text-align:left;margin-left:422.8pt;margin-top:-2.1pt;width:133.85pt;height:131.25pt;z-index:251706368" coordorigin="8879,559" coordsize="2677,2625">
            <v:shape id="TextBox 3" o:spid="_x0000_s1079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6951C7D3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016BD3AE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20A46E83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5F306930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80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</w:p>
    <w:p w14:paraId="42B07B1C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554C907" w14:textId="33468318" w:rsidR="003056F2" w:rsidRDefault="00684893" w:rsidP="0054077E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pict w14:anchorId="4C24F9BF">
          <v:shape id="_x0000_s1044" type="#_x0000_t202" style="position:absolute;left:0;text-align:left;margin-left:221.3pt;margin-top:-1.95pt;width:91.5pt;height:27pt;z-index:251669504;mso-position-horizontal-relative:text;mso-position-vertical-relative:text" stroked="f">
            <v:textbox style="mso-next-textbox:#_x0000_s1044">
              <w:txbxContent>
                <w:p w14:paraId="45B394E1" w14:textId="77777777"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14:paraId="156368B0" w14:textId="77777777" w:rsidR="00C81880" w:rsidRPr="007E140D" w:rsidRDefault="00C81880" w:rsidP="007E140D"/>
              </w:txbxContent>
            </v:textbox>
            <w10:wrap anchorx="page"/>
          </v:shape>
        </w:pict>
      </w:r>
    </w:p>
    <w:p w14:paraId="00B0EE29" w14:textId="77777777"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14:paraId="1EAD3B7E" w14:textId="77777777"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14:paraId="76D004C6" w14:textId="77777777"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14:paraId="25540785" w14:textId="77777777"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14:paraId="07EF207F" w14:textId="77777777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B144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A2504A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71489D42" w14:textId="77777777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7BBE540B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FAB14C5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4C87FC01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9C5E91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88AB680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1911F0BD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7DB925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D8A2DF5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EAC5F79" w14:textId="77777777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04D493E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FFFAD69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53F6C8E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15D785FE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83C1D5F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7FB3EF4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34290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17AAAC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AB18DD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4AE5CACC" w14:textId="77777777"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14:paraId="6CA1DF54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190196F3" w14:textId="77777777"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6D089E73" w14:textId="57E33D45" w:rsidR="00475C0D" w:rsidRDefault="0054077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pict w14:anchorId="1FC4C45E">
          <v:group id="_x0000_s1081" style="position:absolute;left:0;text-align:left;margin-left:423.55pt;margin-top:-1.35pt;width:133.85pt;height:131.25pt;z-index:251707392" coordorigin="8879,559" coordsize="2677,2625">
            <v:shape id="TextBox 3" o:spid="_x0000_s1082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2C104C61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084EDF3D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54D6CAE6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4F32CC0B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83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</w:p>
    <w:p w14:paraId="7EB38820" w14:textId="50BF59C2" w:rsidR="00A370A0" w:rsidRPr="00F9426C" w:rsidRDefault="00684893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 w14:anchorId="0FA173AD">
          <v:shape id="_x0000_s1036" type="#_x0000_t202" style="position:absolute;left:0;text-align:left;margin-left:213.3pt;margin-top:.55pt;width:96pt;height:33pt;z-index:251663360;mso-position-horizontal-relative:text;mso-position-vertical-relative:text" strokecolor="white [3212]">
            <v:textbox style="mso-next-textbox:#_x0000_s1036">
              <w:txbxContent>
                <w:p w14:paraId="779E0B15" w14:textId="77777777"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14:paraId="051C1DF1" w14:textId="77777777" w:rsidR="00C81880" w:rsidRDefault="00C81880"/>
              </w:txbxContent>
            </v:textbox>
            <w10:wrap anchorx="page"/>
          </v:shape>
        </w:pict>
      </w:r>
    </w:p>
    <w:p w14:paraId="487A389F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13DB157D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56D41B33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2224559C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66F51298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7498A4BD" w14:textId="5D95A5E6" w:rsidR="002A4AB0" w:rsidRPr="00E27EC8" w:rsidRDefault="00DA67FC" w:rsidP="00E27EC8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4B0BCA94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EF4D508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319D5CD0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7CFE6748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46CD3F8C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05705626" w14:textId="77777777" w:rsidTr="00C046E5">
        <w:trPr>
          <w:jc w:val="center"/>
        </w:trPr>
        <w:tc>
          <w:tcPr>
            <w:tcW w:w="680" w:type="dxa"/>
            <w:vAlign w:val="center"/>
          </w:tcPr>
          <w:p w14:paraId="1E677F1D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03842BDE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00939D33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3A024DD2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57C4E155" w14:textId="77777777" w:rsidTr="00C046E5">
        <w:trPr>
          <w:jc w:val="center"/>
        </w:trPr>
        <w:tc>
          <w:tcPr>
            <w:tcW w:w="680" w:type="dxa"/>
            <w:vAlign w:val="center"/>
          </w:tcPr>
          <w:p w14:paraId="41A59B1D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093C80EE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712AD252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12D385E8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1ADA01EC" w14:textId="77777777" w:rsidTr="00C046E5">
        <w:trPr>
          <w:jc w:val="center"/>
        </w:trPr>
        <w:tc>
          <w:tcPr>
            <w:tcW w:w="680" w:type="dxa"/>
            <w:vAlign w:val="center"/>
          </w:tcPr>
          <w:p w14:paraId="370561BB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64831354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138979E6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1C16341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1E3D26C" w14:textId="77777777" w:rsidTr="00C046E5">
        <w:trPr>
          <w:jc w:val="center"/>
        </w:trPr>
        <w:tc>
          <w:tcPr>
            <w:tcW w:w="680" w:type="dxa"/>
            <w:vAlign w:val="center"/>
          </w:tcPr>
          <w:p w14:paraId="388875DB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661E1219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2AA9241F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35DB875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E91AD88" w14:textId="77777777" w:rsidTr="00C046E5">
        <w:trPr>
          <w:jc w:val="center"/>
        </w:trPr>
        <w:tc>
          <w:tcPr>
            <w:tcW w:w="680" w:type="dxa"/>
            <w:vAlign w:val="center"/>
          </w:tcPr>
          <w:p w14:paraId="5C0C4D74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5F043B46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4062C7FE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289F33C4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0E6E9581" w14:textId="77777777" w:rsidTr="00C046E5">
        <w:trPr>
          <w:jc w:val="center"/>
        </w:trPr>
        <w:tc>
          <w:tcPr>
            <w:tcW w:w="680" w:type="dxa"/>
            <w:vAlign w:val="center"/>
          </w:tcPr>
          <w:p w14:paraId="35BB379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6A514997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4B81119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318D226E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90F85A1" w14:textId="77777777" w:rsidTr="00C046E5">
        <w:trPr>
          <w:jc w:val="center"/>
        </w:trPr>
        <w:tc>
          <w:tcPr>
            <w:tcW w:w="680" w:type="dxa"/>
            <w:vAlign w:val="center"/>
          </w:tcPr>
          <w:p w14:paraId="436A2A8A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5AEEBE35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1403DB70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7306058A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864D1F" w14:textId="77777777"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E28A35A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0249A416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4ABAC03A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580F98DA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67B5EA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73045610" w14:textId="77777777" w:rsidTr="00475C0D">
        <w:trPr>
          <w:trHeight w:val="642"/>
        </w:trPr>
        <w:tc>
          <w:tcPr>
            <w:tcW w:w="2978" w:type="dxa"/>
          </w:tcPr>
          <w:p w14:paraId="796D5253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FC3183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669E2D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63CEC949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0F0CE46B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CA389C0" w14:textId="14B58AEE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8E88363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7B053185" w14:textId="139F9538" w:rsidR="00DA67FC" w:rsidRPr="00F9426C" w:rsidRDefault="00E27EC8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w:lastRenderedPageBreak/>
        <w:pict w14:anchorId="1FC4C45E">
          <v:group id="_x0000_s1084" style="position:absolute;left:0;text-align:left;margin-left:421.3pt;margin-top:-4.35pt;width:133.85pt;height:131.25pt;z-index:251708416" coordorigin="8879,559" coordsize="2677,2625">
            <v:shape id="TextBox 3" o:spid="_x0000_s1085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0684709F" w14:textId="77777777" w:rsidR="0054077E" w:rsidRPr="0054077E" w:rsidRDefault="0054077E" w:rsidP="0054077E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21E13B49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58AC29D9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5FCE4ADD" w14:textId="77777777" w:rsidR="0054077E" w:rsidRPr="0054077E" w:rsidRDefault="0054077E" w:rsidP="0054077E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86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  <w:r w:rsidR="00684893">
        <w:rPr>
          <w:rFonts w:cs="B Nazanin"/>
          <w:noProof/>
          <w:sz w:val="24"/>
          <w:szCs w:val="24"/>
          <w:rtl/>
        </w:rPr>
        <w:pict w14:anchorId="76FEFEAB">
          <v:shape id="_x0000_s1037" type="#_x0000_t202" style="position:absolute;left:0;text-align:left;margin-left:218.3pt;margin-top:10.3pt;width:98.25pt;height:30.25pt;z-index:251664384;mso-position-horizontal-relative:text;mso-position-vertical-relative:text" stroked="f">
            <v:textbox style="mso-next-textbox:#_x0000_s1037">
              <w:txbxContent>
                <w:p w14:paraId="3DBEFDD9" w14:textId="77777777"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14:paraId="631D462C" w14:textId="77777777" w:rsidR="00C81880" w:rsidRPr="00CE4062" w:rsidRDefault="00C81880" w:rsidP="00CE4062"/>
              </w:txbxContent>
            </v:textbox>
            <w10:wrap anchorx="page"/>
          </v:shape>
        </w:pict>
      </w:r>
      <w:r w:rsidR="00684893">
        <w:rPr>
          <w:rFonts w:cs="B Nazanin"/>
          <w:noProof/>
          <w:sz w:val="24"/>
          <w:szCs w:val="24"/>
          <w:rtl/>
        </w:rPr>
        <w:pict w14:anchorId="2F7CDF22">
          <v:shape id="_x0000_s1038" type="#_x0000_t202" style="position:absolute;left:0;text-align:left;margin-left:43.05pt;margin-top:6.05pt;width:49.5pt;height:60pt;z-index:251665408;mso-position-horizontal-relative:text;mso-position-vertical-relative:text" stroked="f">
            <v:textbox style="mso-next-textbox:#_x0000_s1038">
              <w:txbxContent>
                <w:p w14:paraId="01020169" w14:textId="77777777"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14:paraId="44FCBA56" w14:textId="77777777"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14:paraId="2E8560FE" w14:textId="77777777"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149C33D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55D3C1D1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79B1A942" w14:textId="77777777" w:rsidR="00E27EC8" w:rsidRDefault="00E27EC8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37BF53C8" w14:textId="6C2C4721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41FDE5DD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446830B1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38FAFFB6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6C20D53C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42A13DF5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3ED2ADDB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336479D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30A2C0F6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6ED17C60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759D5500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2FD2D105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45A9759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11104A31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194EB851" w14:textId="77777777" w:rsidTr="00BF6839">
        <w:trPr>
          <w:jc w:val="center"/>
        </w:trPr>
        <w:tc>
          <w:tcPr>
            <w:tcW w:w="710" w:type="dxa"/>
          </w:tcPr>
          <w:p w14:paraId="1030AEA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36A905B9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0D4D67DF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D968B6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43700EB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CF18A2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C526044" w14:textId="77777777" w:rsidTr="00BF6839">
        <w:trPr>
          <w:jc w:val="center"/>
        </w:trPr>
        <w:tc>
          <w:tcPr>
            <w:tcW w:w="710" w:type="dxa"/>
          </w:tcPr>
          <w:p w14:paraId="7C01B857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6909D54B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39488978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ECE97A9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469D0AC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1B3731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4CE359F" w14:textId="77777777" w:rsidTr="00BF6839">
        <w:trPr>
          <w:jc w:val="center"/>
        </w:trPr>
        <w:tc>
          <w:tcPr>
            <w:tcW w:w="710" w:type="dxa"/>
          </w:tcPr>
          <w:p w14:paraId="6F43EBAA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1BB4C63B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01258773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7C9FB3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AB7BF9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63E72F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007B645B" w14:textId="77777777" w:rsidTr="00BF6839">
        <w:trPr>
          <w:jc w:val="center"/>
        </w:trPr>
        <w:tc>
          <w:tcPr>
            <w:tcW w:w="710" w:type="dxa"/>
          </w:tcPr>
          <w:p w14:paraId="45EBC2D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009EA726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617F05A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1083E31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1446CC6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B1C1C6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361CBB33" w14:textId="77777777" w:rsidTr="00BF6839">
        <w:trPr>
          <w:jc w:val="center"/>
        </w:trPr>
        <w:tc>
          <w:tcPr>
            <w:tcW w:w="710" w:type="dxa"/>
          </w:tcPr>
          <w:p w14:paraId="18C5BA1F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7482008A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3A5BAC33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9E9FEB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0DD7252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A77845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E441365" w14:textId="77777777" w:rsidTr="00BF6839">
        <w:trPr>
          <w:jc w:val="center"/>
        </w:trPr>
        <w:tc>
          <w:tcPr>
            <w:tcW w:w="710" w:type="dxa"/>
          </w:tcPr>
          <w:p w14:paraId="074652D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2FE4EE9A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7CA2646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CF1E6A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72A99F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86177F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147E698" w14:textId="77777777" w:rsidTr="00BF6839">
        <w:trPr>
          <w:jc w:val="center"/>
        </w:trPr>
        <w:tc>
          <w:tcPr>
            <w:tcW w:w="710" w:type="dxa"/>
          </w:tcPr>
          <w:p w14:paraId="14A913A3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35631720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357B085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BFB795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96A33D5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A531B3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DE8FE23" w14:textId="77777777" w:rsidTr="00BF6839">
        <w:trPr>
          <w:jc w:val="center"/>
        </w:trPr>
        <w:tc>
          <w:tcPr>
            <w:tcW w:w="710" w:type="dxa"/>
          </w:tcPr>
          <w:p w14:paraId="6E663859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628C942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461CBD0A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78D01C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78ACEC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32C19D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3E8B77C3" w14:textId="77777777" w:rsidTr="00BF6839">
        <w:trPr>
          <w:jc w:val="center"/>
        </w:trPr>
        <w:tc>
          <w:tcPr>
            <w:tcW w:w="6015" w:type="dxa"/>
            <w:gridSpan w:val="2"/>
          </w:tcPr>
          <w:p w14:paraId="7E6A7029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545DD7DE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F2F4CF8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44A8A075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4208498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121DED68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077E44B1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510DC779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21295D9D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AF917AB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76EC2FE7" w14:textId="77777777" w:rsidTr="007C469D">
        <w:trPr>
          <w:trHeight w:val="642"/>
        </w:trPr>
        <w:tc>
          <w:tcPr>
            <w:tcW w:w="2978" w:type="dxa"/>
          </w:tcPr>
          <w:p w14:paraId="18AA4A52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7F1EBB4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DF6B71D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CDBB9A9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746E7856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4D0B635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48EDFFCE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6D7B5275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2F173D6E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299C603B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46A30AF3" w14:textId="183EE728" w:rsidR="00BF6839" w:rsidRPr="00416228" w:rsidRDefault="006C3C95" w:rsidP="0041622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  <w:r w:rsidRPr="00416228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77E7F061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D3CEA">
        <w:rPr>
          <w:rFonts w:cs="B Nazanin" w:hint="eastAsia"/>
          <w:b/>
          <w:bCs/>
          <w:sz w:val="24"/>
          <w:szCs w:val="24"/>
          <w:rtl/>
        </w:rPr>
        <w:t>امضا</w:t>
      </w:r>
      <w:r w:rsidR="005D3CEA">
        <w:rPr>
          <w:rFonts w:hint="cs"/>
          <w:b/>
          <w:bCs/>
          <w:sz w:val="24"/>
          <w:szCs w:val="24"/>
          <w:rtl/>
        </w:rPr>
        <w:t>ء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17FDACDB" w14:textId="0EBB7327" w:rsidR="003056F2" w:rsidRPr="003056F2" w:rsidRDefault="00416228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pict w14:anchorId="1FC4C45E">
          <v:group id="_x0000_s1087" style="position:absolute;left:0;text-align:left;margin-left:420.55pt;margin-top:-4.35pt;width:133.85pt;height:131.25pt;z-index:251709440" coordorigin="8879,559" coordsize="2677,2625">
            <v:shape id="TextBox 3" o:spid="_x0000_s1088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4D2A2C68" w14:textId="77777777" w:rsidR="00416228" w:rsidRPr="0054077E" w:rsidRDefault="00416228" w:rsidP="00416228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65F65E22" w14:textId="77777777" w:rsidR="00416228" w:rsidRPr="0054077E" w:rsidRDefault="00416228" w:rsidP="00416228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37861BB7" w14:textId="77777777" w:rsidR="00416228" w:rsidRPr="0054077E" w:rsidRDefault="00416228" w:rsidP="00416228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2EE1FB65" w14:textId="77777777" w:rsidR="00416228" w:rsidRPr="0054077E" w:rsidRDefault="00416228" w:rsidP="00416228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89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  <w:r w:rsidR="00684893">
        <w:rPr>
          <w:rFonts w:cs="B Nazanin"/>
          <w:b/>
          <w:bCs/>
          <w:noProof/>
          <w:sz w:val="24"/>
          <w:szCs w:val="24"/>
          <w:rtl/>
        </w:rPr>
        <w:pict w14:anchorId="7178D568"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14:paraId="4BE0520E" w14:textId="77777777"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14:paraId="77B8C58A" w14:textId="77777777"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79DD0B85" w14:textId="49EDA531" w:rsidR="003056F2" w:rsidRDefault="003056F2" w:rsidP="002E697B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00FF5D6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412B431" w14:textId="77777777" w:rsidR="002E697B" w:rsidRDefault="002E69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6F56EAC8" w14:textId="0B8A4F59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7479E4E7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034F61A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17617D77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216EA25" w14:textId="77777777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1421427E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5B00A653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42F9B417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007EAC74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16AA864E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26EF1F9A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3E9C1DF1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06357138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B45383A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38A171" w14:textId="530D5968" w:rsidR="00526F35" w:rsidRDefault="00526F35" w:rsidP="007A5E72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422BD2C8" w14:textId="77777777" w:rsidR="007A5E72" w:rsidRPr="007A5E72" w:rsidRDefault="007A5E72" w:rsidP="007A5E72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5A962838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D91C0B6" w14:textId="77777777"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6B9AF42F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296A8C2" w14:textId="51F87E0C" w:rsidR="00526F35" w:rsidRDefault="007A5E7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/>
        </w:rPr>
        <w:lastRenderedPageBreak/>
        <w:pict w14:anchorId="1FC4C45E">
          <v:group id="_x0000_s1090" style="position:absolute;left:0;text-align:left;margin-left:420.55pt;margin-top:3.6pt;width:133.85pt;height:131.25pt;z-index:251710464" coordorigin="8879,559" coordsize="2677,2625">
            <v:shape id="TextBox 3" o:spid="_x0000_s1091" type="#_x0000_t202" style="position:absolute;left:8879;top:1122;width:2677;height:20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r2jQEAAAoDAAAOAAAAZHJzL2Uyb0RvYy54bWysUstOwzAQvCPxD5bvNGlAFKKmCITgggAJ&#10;+ADXsRtLsdd43Sb9e9ZuKQhuiIsf+xjPzHp+NdqebVRAA67h00nJmXISWuNWDX97vTu54AyjcK3o&#10;wamGbxXyq8Xx0Xzwtaqgg75VgRGIw3rwDe9i9HVRoOyUFTgBrxwlNQQrIl3DqmiDGAjd9kVVlufF&#10;AKH1AaRCpOjtLskXGV9rJeOT1qgi6xtO3GJeQ16XaS0Wc1GvgvCdkXsa4g8srDCOHj1A3Yoo2DqY&#10;X1DWyAAIOk4k2AK0NlJlDaRmWv5Q89IJr7IWMgf9wSb8P1j5uHkOzLQNP+PMCUsjelVjvIGRnSZz&#10;Bo811bx4qoojhWnIn3GkYNI86mDTTmoY5cnm7cFawmKSgtXs8rwqLzmTlJuezWan1UXCKb7afcB4&#10;r8CydGh4oNllS8XmAeOu9LMkvebgzvR9iieOOy7pFMflmAUdeC6h3RL9gabccHxfi5BMFdRzvY6E&#10;ksFT665wj0iGZ3r7z5Em+v2eq76+8OIDAAD//wMAUEsDBBQABgAIAAAAIQB2FC/H2wAAAAUBAAAP&#10;AAAAZHJzL2Rvd25yZXYueG1sTI9LT8MwEITvSPwHa5G4UbtpeSjEqSoeEgculHDfxksSEa+jeNuk&#10;/x7DBS4rjWY0822xmX2vjjTGLrCF5cKAIq6D67ixUL0/X92BioLssA9MFk4UYVOenxWYuzDxGx13&#10;0qhUwjFHC63IkGsd65Y8xkUYiJP3GUaPkuTYaDfilMp9rzNjbrTHjtNCiwM9tFR/7Q7egojbLk/V&#10;k48vH/Pr49Sa+horay8v5u09KKFZ/sLwg5/QoUxM+3BgF1VvIT0ivzd567VZgdpbyFbZLeiy0P/p&#10;y28AAAD//wMAUEsBAi0AFAAGAAgAAAAhALaDOJL+AAAA4QEAABMAAAAAAAAAAAAAAAAAAAAAAFtD&#10;b250ZW50X1R5cGVzXS54bWxQSwECLQAUAAYACAAAACEAOP0h/9YAAACUAQAACwAAAAAAAAAAAAAA&#10;AAAvAQAAX3JlbHMvLnJlbHNQSwECLQAUAAYACAAAACEAp9E69o0BAAAKAwAADgAAAAAAAAAAAAAA&#10;AAAuAgAAZHJzL2Uyb0RvYy54bWxQSwECLQAUAAYACAAAACEAdhQvx9sAAAAFAQAADwAAAAAAAAAA&#10;AAAAAADnAwAAZHJzL2Rvd25yZXYueG1sUEsFBgAAAAAEAAQA8wAAAO8EAAAAAA==&#10;" filled="f" stroked="f">
              <v:textbox style="mso-next-textbox:#TextBox 3">
                <w:txbxContent>
                  <w:p w14:paraId="3AD72586" w14:textId="77777777" w:rsidR="007A5E72" w:rsidRPr="0054077E" w:rsidRDefault="007A5E72" w:rsidP="007A5E72">
                    <w:pPr>
                      <w:spacing w:after="0" w:line="180" w:lineRule="auto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</w:p>
                  <w:p w14:paraId="6AC7490A" w14:textId="77777777" w:rsidR="007A5E72" w:rsidRPr="0054077E" w:rsidRDefault="007A5E72" w:rsidP="007A5E72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وزارت علوم، 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تحقیقات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 xml:space="preserve"> فناوری</w:t>
                    </w:r>
                  </w:p>
                  <w:p w14:paraId="7A49E9C8" w14:textId="77777777" w:rsidR="007A5E72" w:rsidRPr="0054077E" w:rsidRDefault="007A5E72" w:rsidP="007A5E72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دانشـگاه فنی و حرفه ای استان لرستان</w:t>
                    </w:r>
                  </w:p>
                  <w:p w14:paraId="009AA641" w14:textId="77777777" w:rsidR="007A5E72" w:rsidRPr="0054077E" w:rsidRDefault="007A5E72" w:rsidP="007A5E72">
                    <w:pPr>
                      <w:spacing w:after="0" w:line="180" w:lineRule="auto"/>
                      <w:jc w:val="center"/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</w:pP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دانش</w:t>
                    </w:r>
                    <w:r w:rsidRPr="0054077E">
                      <w:rPr>
                        <w:rFonts w:ascii="IranNastaliq-Web" w:eastAsia="Calibri" w:hAnsi="IranNastaliq-Web" w:cs="IranNastaliq-Web" w:hint="cs"/>
                        <w:color w:val="000000"/>
                        <w:kern w:val="24"/>
                        <w:sz w:val="16"/>
                        <w:szCs w:val="16"/>
                        <w:rtl/>
                      </w:rPr>
                      <w:t>ـ</w:t>
                    </w:r>
                    <w:r w:rsidRPr="0054077E">
                      <w:rPr>
                        <w:rFonts w:ascii="IranNastaliq-Web" w:eastAsia="Calibri" w:hAnsi="IranNastaliq-Web" w:cs="IranNastaliq-Web"/>
                        <w:color w:val="000000"/>
                        <w:kern w:val="24"/>
                        <w:sz w:val="16"/>
                        <w:szCs w:val="16"/>
                        <w:rtl/>
                      </w:rPr>
                      <w:t>کده فنی و حرفه ای پسران خرم آباد</w:t>
                    </w:r>
                  </w:p>
                </w:txbxContent>
              </v:textbox>
            </v:shape>
            <v:shape id="Picture 2" o:spid="_x0000_s1092" type="#_x0000_t75" style="position:absolute;left:9810;top:559;width:838;height:968;visibility:visible;mso-position-horizontal-relative:margin;mso-width-relative:margin;mso-height-relative:margin">
              <v:imagedata r:id="rId8" o:title="" croptop="7178f" cropbottom="30187f" cropleft="28044f" cropright="25296f" chromakey="white"/>
            </v:shape>
          </v:group>
        </w:pict>
      </w:r>
    </w:p>
    <w:p w14:paraId="58D4F3B7" w14:textId="0DBF0CFA" w:rsidR="003056F2" w:rsidRPr="003056F2" w:rsidRDefault="00684893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pict w14:anchorId="68D34A50"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14:paraId="66D11082" w14:textId="77777777"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14:paraId="7D7346DB" w14:textId="77777777"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7C969A21" w14:textId="77777777"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38A3DE5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0195C7A4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6A1880BE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490FF2A2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03DC0E97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2C287340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14:paraId="26DA212A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1937039B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02FE8CBF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6E91FF63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71FF6E00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F2BEBB6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12AAFBFC" w14:textId="77777777" w:rsidTr="00905BDA">
        <w:trPr>
          <w:jc w:val="center"/>
        </w:trPr>
        <w:tc>
          <w:tcPr>
            <w:tcW w:w="827" w:type="dxa"/>
          </w:tcPr>
          <w:p w14:paraId="7A6A36F4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57CB17FE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256444AA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4241AB6A" w14:textId="77777777" w:rsidTr="00905BDA">
        <w:trPr>
          <w:jc w:val="center"/>
        </w:trPr>
        <w:tc>
          <w:tcPr>
            <w:tcW w:w="827" w:type="dxa"/>
          </w:tcPr>
          <w:p w14:paraId="4491BE4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263E5BF4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15A5A29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04525108" w14:textId="77777777" w:rsidTr="00905BDA">
        <w:trPr>
          <w:jc w:val="center"/>
        </w:trPr>
        <w:tc>
          <w:tcPr>
            <w:tcW w:w="5646" w:type="dxa"/>
            <w:gridSpan w:val="2"/>
          </w:tcPr>
          <w:p w14:paraId="6C59D726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4D9FBE3F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FB40B9" w14:textId="77777777"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0959600C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15EEE87A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0E690B08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4C66A07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DE54D4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272B6179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ED8E65B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120A1098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647390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35635B65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FB5FEB8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43F9A831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BB6475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ADC2294" w14:textId="77777777" w:rsidR="00C608D0" w:rsidRDefault="00905BDA" w:rsidP="003171D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171D0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D3CEA">
        <w:rPr>
          <w:rFonts w:cs="B Nazanin" w:hint="cs"/>
          <w:b/>
          <w:bCs/>
          <w:sz w:val="24"/>
          <w:szCs w:val="24"/>
          <w:rtl/>
        </w:rPr>
        <w:t>مهر و امضا</w:t>
      </w:r>
      <w:r w:rsidR="005D3CEA">
        <w:rPr>
          <w:rFonts w:cs="Arial" w:hint="cs"/>
          <w:b/>
          <w:bCs/>
          <w:sz w:val="24"/>
          <w:szCs w:val="24"/>
          <w:rtl/>
        </w:rPr>
        <w:t>ء</w:t>
      </w:r>
      <w:r>
        <w:rPr>
          <w:rFonts w:cs="B Nazanin" w:hint="cs"/>
          <w:b/>
          <w:bCs/>
          <w:sz w:val="24"/>
          <w:szCs w:val="24"/>
          <w:rtl/>
        </w:rPr>
        <w:t xml:space="preserve"> مسئول واحد ارتباط با صنعت</w:t>
      </w:r>
    </w:p>
    <w:p w14:paraId="6A2794A1" w14:textId="77777777"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1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0FB0" w14:textId="77777777" w:rsidR="00684893" w:rsidRDefault="00684893" w:rsidP="00012363">
      <w:pPr>
        <w:spacing w:after="0" w:line="240" w:lineRule="auto"/>
      </w:pPr>
      <w:r>
        <w:separator/>
      </w:r>
    </w:p>
  </w:endnote>
  <w:endnote w:type="continuationSeparator" w:id="0">
    <w:p w14:paraId="72463F2B" w14:textId="77777777" w:rsidR="00684893" w:rsidRDefault="00684893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IranNastaliq-Web">
    <w:panose1 w:val="02000503000000000000"/>
    <w:charset w:val="00"/>
    <w:family w:val="auto"/>
    <w:pitch w:val="variable"/>
    <w:sig w:usb0="A1002AEF" w:usb1="D000604A" w:usb2="00000008" w:usb3="00000000" w:csb0="000101FF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1C78B595" w14:textId="77777777"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391FC6">
          <w:rPr>
            <w:rFonts w:cs="B Nazanin"/>
            <w:noProof/>
            <w:sz w:val="28"/>
            <w:szCs w:val="28"/>
            <w:rtl/>
          </w:rPr>
          <w:t>3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5DDAC84E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8D57" w14:textId="77777777" w:rsidR="00684893" w:rsidRDefault="00684893" w:rsidP="00012363">
      <w:pPr>
        <w:spacing w:after="0" w:line="240" w:lineRule="auto"/>
      </w:pPr>
      <w:r>
        <w:separator/>
      </w:r>
    </w:p>
  </w:footnote>
  <w:footnote w:type="continuationSeparator" w:id="0">
    <w:p w14:paraId="4F5A134B" w14:textId="77777777" w:rsidR="00684893" w:rsidRDefault="00684893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50A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96250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E697B"/>
    <w:rsid w:val="002F4847"/>
    <w:rsid w:val="002F582C"/>
    <w:rsid w:val="002F6D52"/>
    <w:rsid w:val="003041CE"/>
    <w:rsid w:val="003056F2"/>
    <w:rsid w:val="003068AC"/>
    <w:rsid w:val="003171D0"/>
    <w:rsid w:val="003253FE"/>
    <w:rsid w:val="00336001"/>
    <w:rsid w:val="00340EF4"/>
    <w:rsid w:val="00353EC9"/>
    <w:rsid w:val="0035460E"/>
    <w:rsid w:val="00357196"/>
    <w:rsid w:val="003754FF"/>
    <w:rsid w:val="00391FC6"/>
    <w:rsid w:val="00396A31"/>
    <w:rsid w:val="003A0099"/>
    <w:rsid w:val="003A1443"/>
    <w:rsid w:val="003A2D5E"/>
    <w:rsid w:val="003A3F62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16228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077E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3CEA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893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471B8"/>
    <w:rsid w:val="00767CEB"/>
    <w:rsid w:val="007844D3"/>
    <w:rsid w:val="00785C4F"/>
    <w:rsid w:val="007923E9"/>
    <w:rsid w:val="007A5E72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4673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1A78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5DA4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27EC8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5435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69B9E580"/>
  <w15:docId w15:val="{651F79FF-5986-442B-8F5B-2B14F9D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7E0A-0D20-462A-9A92-DC89CC4F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 sh</cp:lastModifiedBy>
  <cp:revision>99</cp:revision>
  <cp:lastPrinted>2020-10-29T08:23:00Z</cp:lastPrinted>
  <dcterms:created xsi:type="dcterms:W3CDTF">2013-09-28T11:54:00Z</dcterms:created>
  <dcterms:modified xsi:type="dcterms:W3CDTF">2021-06-12T12:41:00Z</dcterms:modified>
</cp:coreProperties>
</file>